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C75" w:rsidRPr="00B32B63" w:rsidRDefault="00412C75" w:rsidP="00412C75">
      <w:pPr>
        <w:pStyle w:val="a7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B6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B32B63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B32B63">
        <w:rPr>
          <w:rFonts w:ascii="Times New Roman" w:hAnsi="Times New Roman" w:cs="Times New Roman"/>
          <w:b/>
          <w:bCs/>
          <w:sz w:val="24"/>
          <w:szCs w:val="24"/>
        </w:rPr>
        <w:t xml:space="preserve"> по искусству (МХК)</w:t>
      </w:r>
    </w:p>
    <w:p w:rsidR="00412C75" w:rsidRPr="00B32B63" w:rsidRDefault="00412C75" w:rsidP="00412C75">
      <w:pPr>
        <w:pStyle w:val="a7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32B6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B32B63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412C75" w:rsidRPr="00B32B63" w:rsidRDefault="00412C75" w:rsidP="00412C75">
      <w:pPr>
        <w:pStyle w:val="a7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B63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412C75" w:rsidRPr="00B32B63" w:rsidRDefault="00412C75" w:rsidP="00412C75">
      <w:pPr>
        <w:pStyle w:val="a7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B63"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:rsidR="00F144B9" w:rsidRDefault="00412C75" w:rsidP="00412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B63">
        <w:rPr>
          <w:rFonts w:ascii="Times New Roman" w:hAnsi="Times New Roman" w:cs="Times New Roman"/>
          <w:b/>
          <w:bCs/>
          <w:sz w:val="24"/>
          <w:szCs w:val="24"/>
        </w:rPr>
        <w:t xml:space="preserve">           7-8 классы</w:t>
      </w:r>
    </w:p>
    <w:p w:rsidR="00B25FF8" w:rsidRPr="00316687" w:rsidRDefault="00B25FF8" w:rsidP="00B25FF8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316687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Максимальное количество первичных баллов — 131, итоговых баллов – 100 </w:t>
      </w:r>
    </w:p>
    <w:p w:rsidR="00F277AB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32B63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32B63">
        <w:rPr>
          <w:rFonts w:ascii="Times New Roman" w:hAnsi="Times New Roman" w:cs="Times New Roman"/>
          <w:b/>
          <w:sz w:val="24"/>
          <w:szCs w:val="24"/>
        </w:rPr>
        <w:t>А)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sz w:val="24"/>
          <w:szCs w:val="24"/>
        </w:rPr>
        <w:t xml:space="preserve">китайская культура (культура Древнего Китая, культура средневекового Китая) – </w:t>
      </w:r>
      <w:r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B32B63">
        <w:rPr>
          <w:rFonts w:ascii="Times New Roman" w:hAnsi="Times New Roman" w:cs="Times New Roman"/>
          <w:sz w:val="24"/>
          <w:szCs w:val="24"/>
        </w:rPr>
        <w:t>.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32B63" w:rsidRDefault="00B32B63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жанр «цветы-птицы» (</w:t>
      </w:r>
      <w:proofErr w:type="spellStart"/>
      <w:r w:rsidR="00F144B9" w:rsidRPr="00B32B63">
        <w:rPr>
          <w:rFonts w:ascii="Times New Roman" w:hAnsi="Times New Roman" w:cs="Times New Roman"/>
          <w:sz w:val="24"/>
          <w:szCs w:val="24"/>
        </w:rPr>
        <w:t>хуаняо</w:t>
      </w:r>
      <w:proofErr w:type="spellEnd"/>
      <w:r w:rsidR="00F144B9" w:rsidRPr="00B32B63">
        <w:rPr>
          <w:rFonts w:ascii="Times New Roman" w:hAnsi="Times New Roman" w:cs="Times New Roman"/>
          <w:sz w:val="24"/>
          <w:szCs w:val="24"/>
        </w:rPr>
        <w:t xml:space="preserve">), иллюстрация №2. За верное название жанра с указанием на иллюстрацию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2 балла, </w:t>
      </w:r>
      <w:r w:rsidR="00C168C6" w:rsidRPr="00B32B63">
        <w:rPr>
          <w:rFonts w:ascii="Times New Roman" w:hAnsi="Times New Roman" w:cs="Times New Roman"/>
          <w:sz w:val="24"/>
          <w:szCs w:val="24"/>
        </w:rPr>
        <w:t xml:space="preserve">за указание только номера </w:t>
      </w:r>
      <w:r w:rsidR="00F144B9" w:rsidRPr="00B32B63">
        <w:rPr>
          <w:rFonts w:ascii="Times New Roman" w:hAnsi="Times New Roman" w:cs="Times New Roman"/>
          <w:sz w:val="24"/>
          <w:szCs w:val="24"/>
        </w:rPr>
        <w:t>иллюстрации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B32B63">
        <w:rPr>
          <w:rFonts w:ascii="Times New Roman" w:hAnsi="Times New Roman" w:cs="Times New Roman"/>
          <w:b/>
          <w:sz w:val="24"/>
          <w:szCs w:val="24"/>
        </w:rPr>
        <w:t>В)</w:t>
      </w:r>
      <w:r w:rsidRPr="00B32B63">
        <w:rPr>
          <w:rFonts w:ascii="Times New Roman" w:hAnsi="Times New Roman" w:cs="Times New Roman"/>
          <w:sz w:val="24"/>
          <w:szCs w:val="24"/>
        </w:rPr>
        <w:t xml:space="preserve"> как достижения китайской культуры могут быть указаны, производство шёлка, изобретение компаса, бумаги, производство фарфоровых изделий, резьба по камню и по дереву, изобретение иероглифической письменности, поэзия, особенно </w:t>
      </w:r>
      <w:proofErr w:type="spellStart"/>
      <w:r w:rsidRPr="00B32B63">
        <w:rPr>
          <w:rFonts w:ascii="Times New Roman" w:hAnsi="Times New Roman" w:cs="Times New Roman"/>
          <w:sz w:val="24"/>
          <w:szCs w:val="24"/>
        </w:rPr>
        <w:t>танского</w:t>
      </w:r>
      <w:proofErr w:type="spellEnd"/>
      <w:r w:rsidRPr="00B32B63">
        <w:rPr>
          <w:rFonts w:ascii="Times New Roman" w:hAnsi="Times New Roman" w:cs="Times New Roman"/>
          <w:sz w:val="24"/>
          <w:szCs w:val="24"/>
        </w:rPr>
        <w:t xml:space="preserve"> периода, живопись </w:t>
      </w:r>
      <w:proofErr w:type="spellStart"/>
      <w:r w:rsidRPr="00B32B63">
        <w:rPr>
          <w:rFonts w:ascii="Times New Roman" w:hAnsi="Times New Roman" w:cs="Times New Roman"/>
          <w:sz w:val="24"/>
          <w:szCs w:val="24"/>
        </w:rPr>
        <w:t>гохуа</w:t>
      </w:r>
      <w:proofErr w:type="spellEnd"/>
      <w:r w:rsidRPr="00B32B63">
        <w:rPr>
          <w:rFonts w:ascii="Times New Roman" w:hAnsi="Times New Roman" w:cs="Times New Roman"/>
          <w:sz w:val="24"/>
          <w:szCs w:val="24"/>
        </w:rPr>
        <w:t xml:space="preserve">, Великая китайская стена, архитектурная традиция, навыки мореходства, китайский стиль в садоводстве и др. за каждое указанное достижение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по 1 баллу, но не более 10 баллов. </w:t>
      </w:r>
    </w:p>
    <w:p w:rsidR="00F277AB" w:rsidRDefault="00B32B63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Иллюстрация №6 относится к русской культуре, ваза гжельских мастеров</w:t>
      </w:r>
      <w:r w:rsidR="00C168C6"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(в традициях росписи гжель). За верное указание номера иллюстрации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C168C6" w:rsidRPr="00B32B63">
        <w:rPr>
          <w:rFonts w:ascii="Times New Roman" w:hAnsi="Times New Roman" w:cs="Times New Roman"/>
          <w:sz w:val="24"/>
          <w:szCs w:val="24"/>
        </w:rPr>
        <w:t xml:space="preserve">,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за указание на принадлежность к русской культуре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– 1 балл.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Если есть указание на роспись гжель добавляется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277AB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 задание 1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</w:t>
      </w:r>
      <w:r w:rsidR="00BB775D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6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баллов.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7AB" w:rsidRDefault="00F144B9" w:rsidP="00F144B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F144B9" w:rsidRPr="00B32B63" w:rsidRDefault="00B32B63" w:rsidP="00F144B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Венецианов Алексей Гаврилович. За </w:t>
      </w:r>
      <w:r w:rsidR="00C168C6" w:rsidRPr="00B32B63">
        <w:rPr>
          <w:rFonts w:ascii="Times New Roman" w:hAnsi="Times New Roman" w:cs="Times New Roman"/>
          <w:sz w:val="24"/>
          <w:szCs w:val="24"/>
        </w:rPr>
        <w:t xml:space="preserve">полное указание фамилии, имени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и отчества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3 балла,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за имя и фамилию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– 2 балла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, за фамилию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4B9" w:rsidRPr="00B32B63" w:rsidRDefault="00B32B63" w:rsidP="00F144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Новаторство Венецианова в том, что он стал изображать на своих полотнах быт крестьян, сделал их моделями своих полотен. За такой или подобный ответ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2 балла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, за менее подробный, но верный ответ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F144B9" w:rsidRPr="00B32B63">
        <w:rPr>
          <w:rFonts w:ascii="Times New Roman" w:hAnsi="Times New Roman" w:cs="Times New Roman"/>
          <w:sz w:val="24"/>
          <w:szCs w:val="24"/>
        </w:rPr>
        <w:t>.</w:t>
      </w:r>
    </w:p>
    <w:p w:rsidR="00B32B63" w:rsidRDefault="00B32B63" w:rsidP="00F144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Все эти произведения – женские портреты. Автор своими произведениями прославляет женскую красоту. За такой или подобный ответ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– 2 балла.</w:t>
      </w:r>
    </w:p>
    <w:p w:rsidR="00B32B63" w:rsidRPr="00B32B63" w:rsidRDefault="00B32B63" w:rsidP="00B32B6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</w:t>
      </w: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№1 </w:t>
      </w:r>
      <w:r w:rsidRPr="00B32B63">
        <w:rPr>
          <w:rFonts w:ascii="Times New Roman" w:hAnsi="Times New Roman" w:cs="Times New Roman"/>
          <w:sz w:val="24"/>
          <w:szCs w:val="24"/>
        </w:rPr>
        <w:t xml:space="preserve">Девушка в платке, </w:t>
      </w:r>
      <w:r w:rsidRPr="00B32B63">
        <w:rPr>
          <w:rFonts w:ascii="Times New Roman" w:hAnsi="Times New Roman" w:cs="Times New Roman"/>
          <w:b/>
          <w:sz w:val="24"/>
          <w:szCs w:val="24"/>
        </w:rPr>
        <w:t>№2</w:t>
      </w:r>
      <w:r w:rsidRPr="00B32B63">
        <w:rPr>
          <w:rFonts w:ascii="Times New Roman" w:hAnsi="Times New Roman" w:cs="Times New Roman"/>
          <w:sz w:val="24"/>
          <w:szCs w:val="24"/>
        </w:rPr>
        <w:t xml:space="preserve"> Жница, </w:t>
      </w:r>
      <w:r w:rsidRPr="00B32B63">
        <w:rPr>
          <w:rFonts w:ascii="Times New Roman" w:hAnsi="Times New Roman" w:cs="Times New Roman"/>
          <w:b/>
          <w:sz w:val="24"/>
          <w:szCs w:val="24"/>
        </w:rPr>
        <w:t>№3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sz w:val="24"/>
          <w:szCs w:val="24"/>
        </w:rPr>
        <w:t xml:space="preserve">Крестьянка с васильками,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№4 </w:t>
      </w:r>
      <w:r w:rsidRPr="00B32B63">
        <w:rPr>
          <w:rFonts w:ascii="Times New Roman" w:hAnsi="Times New Roman" w:cs="Times New Roman"/>
          <w:sz w:val="24"/>
          <w:szCs w:val="24"/>
        </w:rPr>
        <w:t xml:space="preserve">Портрет неизвестной в белом, </w:t>
      </w:r>
      <w:r w:rsidRPr="00B32B63">
        <w:rPr>
          <w:rFonts w:ascii="Times New Roman" w:hAnsi="Times New Roman" w:cs="Times New Roman"/>
          <w:b/>
          <w:sz w:val="24"/>
          <w:szCs w:val="24"/>
        </w:rPr>
        <w:t>№5</w:t>
      </w:r>
      <w:r w:rsidRPr="00B32B63">
        <w:rPr>
          <w:rFonts w:ascii="Times New Roman" w:hAnsi="Times New Roman" w:cs="Times New Roman"/>
          <w:sz w:val="24"/>
          <w:szCs w:val="24"/>
        </w:rPr>
        <w:t xml:space="preserve"> Портрет Н.П. Строгановой, </w:t>
      </w:r>
      <w:r w:rsidRPr="00B32B63">
        <w:rPr>
          <w:rFonts w:ascii="Times New Roman" w:hAnsi="Times New Roman" w:cs="Times New Roman"/>
          <w:b/>
          <w:sz w:val="24"/>
          <w:szCs w:val="24"/>
        </w:rPr>
        <w:t>№6</w:t>
      </w:r>
      <w:r w:rsidRPr="00B32B63">
        <w:rPr>
          <w:rFonts w:ascii="Times New Roman" w:hAnsi="Times New Roman" w:cs="Times New Roman"/>
          <w:sz w:val="24"/>
          <w:szCs w:val="24"/>
        </w:rPr>
        <w:t xml:space="preserve"> портрет Веселовской – за каждое верное указание на звания картины –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1 балл, </w:t>
      </w:r>
      <w:r w:rsidRPr="00B32B63">
        <w:rPr>
          <w:rFonts w:ascii="Times New Roman" w:hAnsi="Times New Roman" w:cs="Times New Roman"/>
          <w:sz w:val="24"/>
          <w:szCs w:val="24"/>
        </w:rPr>
        <w:t xml:space="preserve">но не более </w:t>
      </w:r>
      <w:r w:rsidRPr="00B32B63">
        <w:rPr>
          <w:rFonts w:ascii="Times New Roman" w:hAnsi="Times New Roman" w:cs="Times New Roman"/>
          <w:b/>
          <w:sz w:val="24"/>
          <w:szCs w:val="24"/>
        </w:rPr>
        <w:t>6 баллов.</w:t>
      </w:r>
    </w:p>
    <w:p w:rsidR="00F144B9" w:rsidRPr="00B32B63" w:rsidRDefault="00F144B9" w:rsidP="00B32B6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B63">
        <w:rPr>
          <w:rFonts w:ascii="Times New Roman" w:hAnsi="Times New Roman" w:cs="Times New Roman"/>
          <w:b/>
          <w:sz w:val="24"/>
          <w:szCs w:val="24"/>
        </w:rPr>
        <w:t>Д)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sz w:val="24"/>
          <w:szCs w:val="24"/>
        </w:rPr>
        <w:t>В первом ряду находятся портреты женщин крестьянского сословия, что было новым словом в живописи, тогда как во втором ряду представлены портреты женщин дворянского сословия. Женщины на портретах отличаются костюм</w:t>
      </w:r>
      <w:r w:rsidR="00F277AB">
        <w:rPr>
          <w:rFonts w:ascii="Times New Roman" w:hAnsi="Times New Roman" w:cs="Times New Roman"/>
          <w:sz w:val="24"/>
          <w:szCs w:val="24"/>
        </w:rPr>
        <w:t>ом</w:t>
      </w:r>
      <w:r w:rsidRPr="00B32B63">
        <w:rPr>
          <w:rFonts w:ascii="Times New Roman" w:hAnsi="Times New Roman" w:cs="Times New Roman"/>
          <w:sz w:val="24"/>
          <w:szCs w:val="24"/>
        </w:rPr>
        <w:t xml:space="preserve"> (дворянский костюм в этот период весьма далёк от народного), прической (у крестьянок голова всегда покрыта, отсутствует завивка волос, само понятие «прическа»). Могут быть отмечен</w:t>
      </w:r>
      <w:r w:rsidR="00F277AB">
        <w:rPr>
          <w:rFonts w:ascii="Times New Roman" w:hAnsi="Times New Roman" w:cs="Times New Roman"/>
          <w:sz w:val="24"/>
          <w:szCs w:val="24"/>
        </w:rPr>
        <w:t>ы и психологические особенности:</w:t>
      </w:r>
      <w:r w:rsidRPr="00B32B63">
        <w:rPr>
          <w:rFonts w:ascii="Times New Roman" w:hAnsi="Times New Roman" w:cs="Times New Roman"/>
          <w:sz w:val="24"/>
          <w:szCs w:val="24"/>
        </w:rPr>
        <w:t xml:space="preserve"> крестьянки выглядят испуганными, настороженными, очень скромными, художник как будто застал их врасплох. У дворянок взгляд уверенный, горделивый, даже надм</w:t>
      </w:r>
      <w:r w:rsidR="00C168C6" w:rsidRPr="00B32B63">
        <w:rPr>
          <w:rFonts w:ascii="Times New Roman" w:hAnsi="Times New Roman" w:cs="Times New Roman"/>
          <w:sz w:val="24"/>
          <w:szCs w:val="24"/>
        </w:rPr>
        <w:t xml:space="preserve">енный, они в нарядных платьях, </w:t>
      </w:r>
      <w:r w:rsidRPr="00B32B63">
        <w:rPr>
          <w:rFonts w:ascii="Times New Roman" w:hAnsi="Times New Roman" w:cs="Times New Roman"/>
          <w:sz w:val="24"/>
          <w:szCs w:val="24"/>
        </w:rPr>
        <w:t xml:space="preserve">они позируют художнику. За каждое отмеченное различие портретов крестьянок и дворянок – </w:t>
      </w:r>
      <w:r w:rsidRPr="00B32B63">
        <w:rPr>
          <w:rFonts w:ascii="Times New Roman" w:hAnsi="Times New Roman" w:cs="Times New Roman"/>
          <w:b/>
          <w:sz w:val="24"/>
          <w:szCs w:val="24"/>
        </w:rPr>
        <w:t>по 1 баллу, но не более 5 баллов.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Pr="00F277AB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 задание 2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="007C3745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18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баллов.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7AB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F277AB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581">
        <w:rPr>
          <w:rFonts w:ascii="Times New Roman" w:hAnsi="Times New Roman" w:cs="Times New Roman"/>
          <w:b/>
          <w:sz w:val="24"/>
          <w:szCs w:val="24"/>
        </w:rPr>
        <w:t>А)</w:t>
      </w:r>
      <w:r w:rsidRPr="00B32B63">
        <w:rPr>
          <w:rFonts w:ascii="Times New Roman" w:hAnsi="Times New Roman" w:cs="Times New Roman"/>
          <w:sz w:val="24"/>
          <w:szCs w:val="24"/>
        </w:rPr>
        <w:t xml:space="preserve"> Жанр пейзаж – </w:t>
      </w:r>
      <w:r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7AB" w:rsidRDefault="003F5581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F277AB">
        <w:rPr>
          <w:rFonts w:ascii="Times New Roman" w:hAnsi="Times New Roman" w:cs="Times New Roman"/>
          <w:sz w:val="24"/>
          <w:szCs w:val="24"/>
        </w:rPr>
        <w:t xml:space="preserve"> Иллюстрация №2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-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581" w:rsidRDefault="003F5581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Кроме жанра картины объединяет тема осени. За верный ответ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3F5581">
        <w:rPr>
          <w:rFonts w:ascii="Times New Roman" w:hAnsi="Times New Roman" w:cs="Times New Roman"/>
          <w:b/>
          <w:sz w:val="24"/>
          <w:szCs w:val="24"/>
        </w:rPr>
        <w:t>Г)</w:t>
      </w:r>
      <w:r w:rsidRPr="00B32B63">
        <w:rPr>
          <w:rFonts w:ascii="Times New Roman" w:hAnsi="Times New Roman" w:cs="Times New Roman"/>
          <w:sz w:val="24"/>
          <w:szCs w:val="24"/>
        </w:rPr>
        <w:t xml:space="preserve"> Сходство проявляется в изображении природного осеннего пейзажа, преобладание желто-красных тонов в листве, изображается хорошая осенняя погода, «тёплая осень», </w:t>
      </w:r>
      <w:r w:rsidRPr="00B32B63">
        <w:rPr>
          <w:rFonts w:ascii="Times New Roman" w:hAnsi="Times New Roman" w:cs="Times New Roman"/>
          <w:sz w:val="24"/>
          <w:szCs w:val="24"/>
        </w:rPr>
        <w:lastRenderedPageBreak/>
        <w:t xml:space="preserve">изображается ранняя осень – листва на деревьях уже приобрела осенние краски, но ещё не облетела. За каждое замеченное сходство –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1 балл, но не более 5 баллов. </w:t>
      </w:r>
    </w:p>
    <w:p w:rsidR="00F144B9" w:rsidRP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3F5581">
        <w:rPr>
          <w:rFonts w:ascii="Times New Roman" w:hAnsi="Times New Roman" w:cs="Times New Roman"/>
          <w:b/>
          <w:sz w:val="24"/>
          <w:szCs w:val="24"/>
        </w:rPr>
        <w:t>Д)</w:t>
      </w:r>
      <w:r w:rsidRPr="00B32B63">
        <w:rPr>
          <w:rFonts w:ascii="Times New Roman" w:hAnsi="Times New Roman" w:cs="Times New Roman"/>
          <w:sz w:val="24"/>
          <w:szCs w:val="24"/>
        </w:rPr>
        <w:t xml:space="preserve"> Иллюстрация</w:t>
      </w:r>
      <w:r w:rsidR="00350D0D"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sz w:val="24"/>
          <w:szCs w:val="24"/>
        </w:rPr>
        <w:t>№</w:t>
      </w:r>
      <w:r w:rsidR="00350D0D" w:rsidRPr="00B32B63">
        <w:rPr>
          <w:rFonts w:ascii="Times New Roman" w:hAnsi="Times New Roman" w:cs="Times New Roman"/>
          <w:sz w:val="24"/>
          <w:szCs w:val="24"/>
        </w:rPr>
        <w:t xml:space="preserve"> 3</w:t>
      </w:r>
      <w:r w:rsidRPr="00B32B63">
        <w:rPr>
          <w:rFonts w:ascii="Times New Roman" w:hAnsi="Times New Roman" w:cs="Times New Roman"/>
          <w:sz w:val="24"/>
          <w:szCs w:val="24"/>
        </w:rPr>
        <w:t xml:space="preserve">, картина называется «Осень в </w:t>
      </w:r>
      <w:proofErr w:type="spellStart"/>
      <w:r w:rsidRPr="00B32B63">
        <w:rPr>
          <w:rFonts w:ascii="Times New Roman" w:hAnsi="Times New Roman" w:cs="Times New Roman"/>
          <w:sz w:val="24"/>
          <w:szCs w:val="24"/>
        </w:rPr>
        <w:t>Аржантее</w:t>
      </w:r>
      <w:proofErr w:type="spellEnd"/>
      <w:r w:rsidRPr="00B32B63">
        <w:rPr>
          <w:rFonts w:ascii="Times New Roman" w:hAnsi="Times New Roman" w:cs="Times New Roman"/>
          <w:sz w:val="24"/>
          <w:szCs w:val="24"/>
        </w:rPr>
        <w:t xml:space="preserve">». За верно указанный номер - </w:t>
      </w:r>
      <w:r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Pr="00B32B63">
        <w:rPr>
          <w:rFonts w:ascii="Times New Roman" w:hAnsi="Times New Roman" w:cs="Times New Roman"/>
          <w:sz w:val="24"/>
          <w:szCs w:val="24"/>
        </w:rPr>
        <w:t xml:space="preserve">, за верно указанное название - </w:t>
      </w:r>
      <w:r w:rsidRPr="00B32B63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F144B9" w:rsidRPr="00B32B63" w:rsidRDefault="002C6587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Ж</w:t>
      </w:r>
      <w:r w:rsidR="003F5581">
        <w:rPr>
          <w:rFonts w:ascii="Times New Roman" w:hAnsi="Times New Roman" w:cs="Times New Roman"/>
          <w:b/>
          <w:sz w:val="24"/>
          <w:szCs w:val="24"/>
        </w:rPr>
        <w:t>)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За каждое верно указанное произведение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1 балл, но не более 3-х баллов. </w:t>
      </w:r>
      <w:r w:rsidR="00F144B9" w:rsidRPr="003F5581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 задание 3</w:t>
      </w:r>
      <w:r w:rsidR="00F144B9"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="007C3745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14</w:t>
      </w:r>
      <w:r w:rsidR="00F144B9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баллов.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3F5581" w:rsidRDefault="003F5581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581">
        <w:rPr>
          <w:rFonts w:ascii="Times New Roman" w:hAnsi="Times New Roman" w:cs="Times New Roman"/>
          <w:b/>
          <w:sz w:val="24"/>
          <w:szCs w:val="24"/>
        </w:rPr>
        <w:t>А)</w:t>
      </w:r>
      <w:r w:rsidR="00F144B9" w:rsidRPr="003F5581">
        <w:rPr>
          <w:rFonts w:ascii="Times New Roman" w:hAnsi="Times New Roman" w:cs="Times New Roman"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За каждое верное определение национальной культуры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, за каждое верное определение иллюстрации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,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но не более 9.</w:t>
      </w: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3F5581">
        <w:rPr>
          <w:rFonts w:ascii="Times New Roman" w:hAnsi="Times New Roman" w:cs="Times New Roman"/>
          <w:b/>
          <w:sz w:val="24"/>
          <w:szCs w:val="24"/>
        </w:rPr>
        <w:t>Б)</w:t>
      </w:r>
      <w:r w:rsidRPr="003F5581">
        <w:rPr>
          <w:rFonts w:ascii="Times New Roman" w:hAnsi="Times New Roman" w:cs="Times New Roman"/>
          <w:sz w:val="24"/>
          <w:szCs w:val="24"/>
        </w:rPr>
        <w:t>.</w:t>
      </w:r>
      <w:r w:rsidRPr="00B32B63">
        <w:rPr>
          <w:rFonts w:ascii="Times New Roman" w:hAnsi="Times New Roman" w:cs="Times New Roman"/>
          <w:sz w:val="24"/>
          <w:szCs w:val="24"/>
        </w:rPr>
        <w:t xml:space="preserve"> За каждый верно указанный </w:t>
      </w:r>
      <w:r w:rsidR="007B0A29" w:rsidRPr="00B32B63">
        <w:rPr>
          <w:rFonts w:ascii="Times New Roman" w:hAnsi="Times New Roman" w:cs="Times New Roman"/>
          <w:sz w:val="24"/>
          <w:szCs w:val="24"/>
        </w:rPr>
        <w:t>регион</w:t>
      </w:r>
      <w:r w:rsidRPr="00B32B63">
        <w:rPr>
          <w:rFonts w:ascii="Times New Roman" w:hAnsi="Times New Roman" w:cs="Times New Roman"/>
          <w:sz w:val="24"/>
          <w:szCs w:val="24"/>
        </w:rPr>
        <w:t xml:space="preserve"> – </w:t>
      </w:r>
      <w:r w:rsidR="007B0A29" w:rsidRPr="00B32B63">
        <w:rPr>
          <w:rFonts w:ascii="Times New Roman" w:hAnsi="Times New Roman" w:cs="Times New Roman"/>
          <w:b/>
          <w:sz w:val="24"/>
          <w:szCs w:val="24"/>
        </w:rPr>
        <w:t>1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B0A29" w:rsidRPr="00B32B63">
        <w:rPr>
          <w:rFonts w:ascii="Times New Roman" w:hAnsi="Times New Roman" w:cs="Times New Roman"/>
          <w:b/>
          <w:sz w:val="24"/>
          <w:szCs w:val="24"/>
        </w:rPr>
        <w:t>а.</w:t>
      </w:r>
    </w:p>
    <w:p w:rsidR="00F144B9" w:rsidRDefault="007B0A29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581">
        <w:rPr>
          <w:rFonts w:ascii="Times New Roman" w:hAnsi="Times New Roman" w:cs="Times New Roman"/>
          <w:b/>
          <w:sz w:val="24"/>
          <w:szCs w:val="24"/>
        </w:rPr>
        <w:t>В)</w:t>
      </w:r>
      <w:r w:rsidR="00B548F5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sz w:val="24"/>
          <w:szCs w:val="24"/>
        </w:rPr>
        <w:t>За каждый верно указанный признак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– 1 балл, </w:t>
      </w:r>
      <w:r w:rsidRPr="00B32B63">
        <w:rPr>
          <w:rFonts w:ascii="Times New Roman" w:hAnsi="Times New Roman" w:cs="Times New Roman"/>
          <w:sz w:val="24"/>
          <w:szCs w:val="24"/>
        </w:rPr>
        <w:t>но не более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6 баллов.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581" w:rsidRPr="00B32B63" w:rsidRDefault="003F5581" w:rsidP="003F55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3F5581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задание 4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18 балл</w:t>
      </w:r>
      <w:r w:rsidR="002C658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ов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.</w:t>
      </w:r>
    </w:p>
    <w:p w:rsidR="003F5581" w:rsidRPr="00B32B63" w:rsidRDefault="003F5581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tbl>
      <w:tblPr>
        <w:tblStyle w:val="a4"/>
        <w:tblW w:w="9523" w:type="dxa"/>
        <w:tblLook w:val="04A0" w:firstRow="1" w:lastRow="0" w:firstColumn="1" w:lastColumn="0" w:noHBand="0" w:noVBand="1"/>
      </w:tblPr>
      <w:tblGrid>
        <w:gridCol w:w="1025"/>
        <w:gridCol w:w="3348"/>
        <w:gridCol w:w="5150"/>
      </w:tblGrid>
      <w:tr w:rsidR="007B0A29" w:rsidRPr="00B32B63" w:rsidTr="003F5581">
        <w:trPr>
          <w:trHeight w:val="537"/>
        </w:trPr>
        <w:tc>
          <w:tcPr>
            <w:tcW w:w="1025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F55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илл</w:t>
            </w:r>
            <w:proofErr w:type="spellEnd"/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48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Культурная принадлежность, регион</w:t>
            </w:r>
          </w:p>
        </w:tc>
        <w:tc>
          <w:tcPr>
            <w:tcW w:w="5150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</w:tr>
      <w:tr w:rsidR="007B0A29" w:rsidRPr="00B32B63" w:rsidTr="003F5581">
        <w:trPr>
          <w:trHeight w:val="1104"/>
        </w:trPr>
        <w:tc>
          <w:tcPr>
            <w:tcW w:w="1025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1, 7, 8</w:t>
            </w:r>
          </w:p>
        </w:tc>
        <w:tc>
          <w:tcPr>
            <w:tcW w:w="3348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Ольмекская</w:t>
            </w:r>
            <w:proofErr w:type="spellEnd"/>
            <w:r w:rsidRPr="00B32B6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proofErr w:type="spellStart"/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Мезоамерика</w:t>
            </w:r>
            <w:proofErr w:type="spellEnd"/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, Мексика</w:t>
            </w:r>
          </w:p>
        </w:tc>
        <w:tc>
          <w:tcPr>
            <w:tcW w:w="5150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Монументальность фигур, детальная проработка фигур, высокое качество обработки камня, антропологические признаки изображенных, элементы костюма</w:t>
            </w:r>
          </w:p>
        </w:tc>
      </w:tr>
      <w:tr w:rsidR="007B0A29" w:rsidRPr="00B32B63" w:rsidTr="003F5581">
        <w:trPr>
          <w:trHeight w:val="820"/>
        </w:trPr>
        <w:tc>
          <w:tcPr>
            <w:tcW w:w="1025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2, 4, 9</w:t>
            </w:r>
          </w:p>
        </w:tc>
        <w:tc>
          <w:tcPr>
            <w:tcW w:w="3348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Древнеегипетская культура, Египет</w:t>
            </w:r>
          </w:p>
        </w:tc>
        <w:tc>
          <w:tcPr>
            <w:tcW w:w="5150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Монументальность фигур, антропологический тип, элементы костюма, иероглифическая письменность, канонические позы, детальность изображений</w:t>
            </w:r>
          </w:p>
        </w:tc>
      </w:tr>
      <w:tr w:rsidR="007B0A29" w:rsidRPr="00B32B63" w:rsidTr="003F5581">
        <w:trPr>
          <w:trHeight w:val="537"/>
        </w:trPr>
        <w:tc>
          <w:tcPr>
            <w:tcW w:w="1025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3, 5, 6</w:t>
            </w:r>
          </w:p>
        </w:tc>
        <w:tc>
          <w:tcPr>
            <w:tcW w:w="3348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Древняя Греция(архаика), Средиземноморье</w:t>
            </w:r>
          </w:p>
        </w:tc>
        <w:tc>
          <w:tcPr>
            <w:tcW w:w="5150" w:type="dxa"/>
          </w:tcPr>
          <w:p w:rsidR="007B0A29" w:rsidRPr="00B32B63" w:rsidRDefault="007B0A29" w:rsidP="00793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Грубоватые формы, прически, элементы костюма, статичные позы, антропологический тип.</w:t>
            </w:r>
          </w:p>
        </w:tc>
      </w:tr>
    </w:tbl>
    <w:p w:rsidR="007C3745" w:rsidRPr="00B32B63" w:rsidRDefault="007C3745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F144B9" w:rsidRPr="00B32B63" w:rsidRDefault="001E14CC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Общим э</w:t>
      </w:r>
      <w:r w:rsidR="00F144B9" w:rsidRPr="00B32B63">
        <w:rPr>
          <w:rFonts w:ascii="Times New Roman" w:hAnsi="Times New Roman" w:cs="Times New Roman"/>
          <w:sz w:val="24"/>
          <w:szCs w:val="24"/>
        </w:rPr>
        <w:t>лементом 3-х эмблем являются две ветви оливы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(венок из оливы, оливковые ветви). За верный ответ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2 балла</w:t>
      </w:r>
      <w:r w:rsidR="00F144B9" w:rsidRPr="00B32B63">
        <w:rPr>
          <w:rFonts w:ascii="Times New Roman" w:hAnsi="Times New Roman" w:cs="Times New Roman"/>
          <w:sz w:val="24"/>
          <w:szCs w:val="24"/>
        </w:rPr>
        <w:t>.</w:t>
      </w:r>
    </w:p>
    <w:p w:rsidR="003F5581" w:rsidRDefault="001E14CC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Олива – растительный символ богини Афины. За верный ответ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– 2 балла. </w:t>
      </w:r>
    </w:p>
    <w:p w:rsidR="001E14CC" w:rsidRDefault="002C6587" w:rsidP="00F14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F144B9" w:rsidRPr="002C65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Миф о борьбе за покровительство городом (будущие Афины) между Афиной и Посейдоном. Каждый из богов дал свой дар</w:t>
      </w:r>
      <w:r w:rsidR="001E14CC">
        <w:rPr>
          <w:rFonts w:ascii="Times New Roman" w:hAnsi="Times New Roman" w:cs="Times New Roman"/>
          <w:sz w:val="24"/>
          <w:szCs w:val="24"/>
        </w:rPr>
        <w:t>: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Посейдон – источник, а Афина оливковое дерево. Дар Афины был признан лучшим. </w:t>
      </w: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sz w:val="24"/>
          <w:szCs w:val="24"/>
        </w:rPr>
        <w:t xml:space="preserve">За такой или близкий развёрнутый ответ – </w:t>
      </w:r>
      <w:r w:rsidRPr="00B32B63">
        <w:rPr>
          <w:rFonts w:ascii="Times New Roman" w:hAnsi="Times New Roman" w:cs="Times New Roman"/>
          <w:b/>
          <w:sz w:val="24"/>
          <w:szCs w:val="24"/>
        </w:rPr>
        <w:t>3 балла</w:t>
      </w:r>
      <w:r w:rsidRPr="00B32B63">
        <w:rPr>
          <w:rFonts w:ascii="Times New Roman" w:hAnsi="Times New Roman" w:cs="Times New Roman"/>
          <w:sz w:val="24"/>
          <w:szCs w:val="24"/>
        </w:rPr>
        <w:t>, за краткий ответ – 2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балла. </w:t>
      </w:r>
      <w:r w:rsidRPr="00B32B63">
        <w:rPr>
          <w:rFonts w:ascii="Times New Roman" w:hAnsi="Times New Roman" w:cs="Times New Roman"/>
          <w:sz w:val="24"/>
          <w:szCs w:val="24"/>
        </w:rPr>
        <w:t>За указание на дар каждого из божеств</w:t>
      </w:r>
      <w:r w:rsidR="001E14CC">
        <w:rPr>
          <w:rFonts w:ascii="Times New Roman" w:hAnsi="Times New Roman" w:cs="Times New Roman"/>
          <w:b/>
          <w:sz w:val="24"/>
          <w:szCs w:val="24"/>
        </w:rPr>
        <w:t xml:space="preserve"> – по 1 баллу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32B63">
        <w:rPr>
          <w:rFonts w:ascii="Times New Roman" w:hAnsi="Times New Roman" w:cs="Times New Roman"/>
          <w:sz w:val="24"/>
          <w:szCs w:val="24"/>
        </w:rPr>
        <w:t>За указание на то, что Афина вырастила оливу из своего копья</w:t>
      </w:r>
      <w:r w:rsidR="00AB62C9" w:rsidRPr="00B32B63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1E14CC">
        <w:rPr>
          <w:rFonts w:ascii="Times New Roman" w:hAnsi="Times New Roman" w:cs="Times New Roman"/>
          <w:b/>
          <w:sz w:val="24"/>
          <w:szCs w:val="24"/>
        </w:rPr>
        <w:t>-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 1 балл. </w:t>
      </w:r>
    </w:p>
    <w:p w:rsidR="003F5581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587">
        <w:rPr>
          <w:rFonts w:ascii="Times New Roman" w:hAnsi="Times New Roman" w:cs="Times New Roman"/>
          <w:b/>
          <w:sz w:val="24"/>
          <w:szCs w:val="24"/>
        </w:rPr>
        <w:t>Г)</w:t>
      </w:r>
      <w:r w:rsidRPr="00B32B63">
        <w:rPr>
          <w:rFonts w:ascii="Times New Roman" w:hAnsi="Times New Roman" w:cs="Times New Roman"/>
          <w:sz w:val="24"/>
          <w:szCs w:val="24"/>
        </w:rPr>
        <w:t xml:space="preserve"> Афина считалась помощницей в строительстве городов, их фортификации, защитницей, богиней справедливой оборонительной войны, богиней несущей мир. За такой или подобный развёрнутый ответ – </w:t>
      </w:r>
      <w:r w:rsidRPr="00B32B63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32B63">
        <w:rPr>
          <w:rFonts w:ascii="Times New Roman" w:hAnsi="Times New Roman" w:cs="Times New Roman"/>
          <w:sz w:val="24"/>
          <w:szCs w:val="24"/>
        </w:rPr>
        <w:t xml:space="preserve">, за менее подробный, но верный ответ – </w:t>
      </w:r>
      <w:r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Pr="00B32B63">
        <w:rPr>
          <w:rFonts w:ascii="Times New Roman" w:hAnsi="Times New Roman" w:cs="Times New Roman"/>
          <w:sz w:val="24"/>
          <w:szCs w:val="24"/>
        </w:rPr>
        <w:t xml:space="preserve"> За указание на то, что Афина – богиня мира, а цель всемирных организаций обеспечить мир и взаимодействие стран </w:t>
      </w:r>
      <w:proofErr w:type="gramStart"/>
      <w:r w:rsidRPr="00B32B63">
        <w:rPr>
          <w:rFonts w:ascii="Times New Roman" w:hAnsi="Times New Roman" w:cs="Times New Roman"/>
          <w:sz w:val="24"/>
          <w:szCs w:val="24"/>
        </w:rPr>
        <w:t>мира  –</w:t>
      </w:r>
      <w:proofErr w:type="gramEnd"/>
      <w:r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Pr="00B32B63">
        <w:rPr>
          <w:rFonts w:ascii="Times New Roman" w:hAnsi="Times New Roman" w:cs="Times New Roman"/>
          <w:b/>
          <w:sz w:val="24"/>
          <w:szCs w:val="24"/>
        </w:rPr>
        <w:t xml:space="preserve">2 балла. </w:t>
      </w:r>
    </w:p>
    <w:p w:rsidR="003F5581" w:rsidRDefault="002C6587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В эмблеме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>№2 присутствует символ бога Асклепия</w:t>
      </w:r>
      <w:r w:rsidR="00125848">
        <w:rPr>
          <w:rFonts w:ascii="Times New Roman" w:hAnsi="Times New Roman" w:cs="Times New Roman"/>
          <w:sz w:val="24"/>
          <w:szCs w:val="24"/>
        </w:rPr>
        <w:t xml:space="preserve"> (Эскулапа) – змея, </w:t>
      </w:r>
      <w:proofErr w:type="gramStart"/>
      <w:r w:rsidR="00125848">
        <w:rPr>
          <w:rFonts w:ascii="Times New Roman" w:hAnsi="Times New Roman" w:cs="Times New Roman"/>
          <w:sz w:val="24"/>
          <w:szCs w:val="24"/>
        </w:rPr>
        <w:t xml:space="preserve">обвивающая  </w:t>
      </w:r>
      <w:r w:rsidR="00F144B9" w:rsidRPr="00B32B63">
        <w:rPr>
          <w:rFonts w:ascii="Times New Roman" w:hAnsi="Times New Roman" w:cs="Times New Roman"/>
          <w:sz w:val="24"/>
          <w:szCs w:val="24"/>
        </w:rPr>
        <w:t>посох</w:t>
      </w:r>
      <w:proofErr w:type="gramEnd"/>
      <w:r w:rsidR="00F144B9" w:rsidRPr="00B32B63">
        <w:rPr>
          <w:rFonts w:ascii="Times New Roman" w:hAnsi="Times New Roman" w:cs="Times New Roman"/>
          <w:sz w:val="24"/>
          <w:szCs w:val="24"/>
        </w:rPr>
        <w:t xml:space="preserve">. За верное указание номера эмблемы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За верное указание на символ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балл,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 за верное указание имени </w:t>
      </w:r>
      <w:proofErr w:type="gramStart"/>
      <w:r w:rsidR="00F144B9" w:rsidRPr="00B32B63">
        <w:rPr>
          <w:rFonts w:ascii="Times New Roman" w:hAnsi="Times New Roman" w:cs="Times New Roman"/>
          <w:sz w:val="24"/>
          <w:szCs w:val="24"/>
        </w:rPr>
        <w:t>божества  -</w:t>
      </w:r>
      <w:proofErr w:type="gramEnd"/>
      <w:r w:rsidR="00F144B9" w:rsidRPr="00B32B63">
        <w:rPr>
          <w:rFonts w:ascii="Times New Roman" w:hAnsi="Times New Roman" w:cs="Times New Roman"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3F5581" w:rsidRDefault="002C6587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Ж)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Имя богини Фемида. За верный ответ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 xml:space="preserve">1 балл. 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Организация – Международный суд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– 2 балла</w:t>
      </w:r>
      <w:r w:rsidR="00F144B9" w:rsidRPr="00B32B63">
        <w:rPr>
          <w:rFonts w:ascii="Times New Roman" w:hAnsi="Times New Roman" w:cs="Times New Roman"/>
          <w:sz w:val="24"/>
          <w:szCs w:val="24"/>
        </w:rPr>
        <w:t xml:space="preserve">, за другой ответ в котором содержатся слова слово «суд» и указание на международный статус организации – </w:t>
      </w:r>
      <w:r w:rsidR="00F144B9" w:rsidRPr="00B32B63">
        <w:rPr>
          <w:rFonts w:ascii="Times New Roman" w:hAnsi="Times New Roman" w:cs="Times New Roman"/>
          <w:b/>
          <w:sz w:val="24"/>
          <w:szCs w:val="24"/>
        </w:rPr>
        <w:t>1 балл.</w:t>
      </w:r>
      <w:r w:rsidR="00F144B9"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2C6587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</w:t>
      </w:r>
      <w:r w:rsidR="002C6587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е количество баллов за задание 5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18 баллов.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587" w:rsidRPr="00CA2E03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CA2E0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Задание 6. </w:t>
      </w:r>
    </w:p>
    <w:p w:rsidR="006D5EEB" w:rsidRDefault="006D5EEB" w:rsidP="006D5EE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2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Соотнесите понятия и их определения. Заполните таблицу.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A2E03" w:rsidRPr="00CA2E03" w:rsidRDefault="00CA2E03" w:rsidP="00CA2E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2E0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За каждое верное соответствие понятия и определения – по 1 баллу.</w:t>
      </w:r>
    </w:p>
    <w:p w:rsidR="00CA2E03" w:rsidRDefault="00CA2E03" w:rsidP="006D5EE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9465" w:type="dxa"/>
        <w:tblLayout w:type="fixed"/>
        <w:tblLook w:val="04A0" w:firstRow="1" w:lastRow="0" w:firstColumn="1" w:lastColumn="0" w:noHBand="0" w:noVBand="1"/>
      </w:tblPr>
      <w:tblGrid>
        <w:gridCol w:w="1980"/>
        <w:gridCol w:w="1390"/>
        <w:gridCol w:w="1558"/>
        <w:gridCol w:w="1559"/>
        <w:gridCol w:w="1561"/>
        <w:gridCol w:w="1417"/>
      </w:tblGrid>
      <w:tr w:rsidR="00F144B9" w:rsidRPr="00B32B63" w:rsidTr="00E81B9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144B9" w:rsidRPr="00B32B63" w:rsidTr="00E81B9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B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144B9" w:rsidRPr="00B32B63" w:rsidTr="00E81B9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3">
              <w:rPr>
                <w:rFonts w:ascii="Times New Roman" w:hAnsi="Times New Roman" w:cs="Times New Roman"/>
                <w:b/>
                <w:sz w:val="24"/>
                <w:szCs w:val="24"/>
              </w:rPr>
              <w:t>Лубок</w:t>
            </w:r>
          </w:p>
        </w:tc>
        <w:tc>
          <w:tcPr>
            <w:tcW w:w="7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B9" w:rsidRPr="00B32B63" w:rsidRDefault="00F144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это</w:t>
            </w:r>
            <w:proofErr w:type="gramEnd"/>
            <w:r w:rsidRPr="00B3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народные картинки с подписями, отличались простотой и доступностью образов</w:t>
            </w:r>
          </w:p>
        </w:tc>
      </w:tr>
    </w:tbl>
    <w:p w:rsidR="00CA2E03" w:rsidRPr="00CA2E03" w:rsidRDefault="007E493A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0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Дайте определение 6-му понятию</w:t>
      </w:r>
      <w:r w:rsidR="00CA2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A2E03">
        <w:rPr>
          <w:rFonts w:ascii="Times New Roman" w:hAnsi="Times New Roman" w:cs="Times New Roman"/>
          <w:sz w:val="24"/>
          <w:szCs w:val="24"/>
        </w:rPr>
        <w:t>з</w:t>
      </w:r>
      <w:r w:rsidR="00CA2E03" w:rsidRPr="00CA2E03">
        <w:rPr>
          <w:rFonts w:ascii="Times New Roman" w:hAnsi="Times New Roman" w:cs="Times New Roman"/>
          <w:sz w:val="24"/>
          <w:szCs w:val="24"/>
        </w:rPr>
        <w:t xml:space="preserve">а полное и верное, близкое к данному определению термина </w:t>
      </w:r>
      <w:r w:rsidR="00CA2E03" w:rsidRPr="00CA2E03">
        <w:rPr>
          <w:rFonts w:ascii="Times New Roman" w:hAnsi="Times New Roman" w:cs="Times New Roman"/>
          <w:b/>
          <w:sz w:val="24"/>
          <w:szCs w:val="24"/>
        </w:rPr>
        <w:t>– 3 балла.</w:t>
      </w:r>
      <w:r w:rsidR="00CA2E03" w:rsidRPr="00CA2E03">
        <w:rPr>
          <w:rFonts w:ascii="Times New Roman" w:hAnsi="Times New Roman" w:cs="Times New Roman"/>
          <w:sz w:val="24"/>
          <w:szCs w:val="24"/>
        </w:rPr>
        <w:t xml:space="preserve"> За верное, но краткое – </w:t>
      </w:r>
      <w:r w:rsidR="00CA2E03" w:rsidRPr="00CA2E03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2C6587" w:rsidRDefault="007E493A" w:rsidP="00F14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E81B9D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B9D" w:rsidRPr="00B32B63">
        <w:rPr>
          <w:rFonts w:ascii="Times New Roman" w:hAnsi="Times New Roman" w:cs="Times New Roman"/>
          <w:sz w:val="24"/>
          <w:szCs w:val="24"/>
        </w:rPr>
        <w:t xml:space="preserve">Иллюстрация № 2. За верный ответ – </w:t>
      </w:r>
      <w:r w:rsidR="00E81B9D" w:rsidRPr="00B32B63">
        <w:rPr>
          <w:rFonts w:ascii="Times New Roman" w:hAnsi="Times New Roman" w:cs="Times New Roman"/>
          <w:b/>
          <w:sz w:val="24"/>
          <w:szCs w:val="24"/>
        </w:rPr>
        <w:t xml:space="preserve">2 балла. </w:t>
      </w:r>
    </w:p>
    <w:p w:rsidR="007E493A" w:rsidRDefault="007E493A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E81B9D" w:rsidRPr="00B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B9D" w:rsidRPr="00B32B63">
        <w:rPr>
          <w:rFonts w:ascii="Times New Roman" w:hAnsi="Times New Roman" w:cs="Times New Roman"/>
          <w:sz w:val="24"/>
          <w:szCs w:val="24"/>
        </w:rPr>
        <w:t xml:space="preserve">Музыканта, играющего на арфе называют арфист. За верный ответ – </w:t>
      </w:r>
      <w:r w:rsidR="00E81B9D" w:rsidRPr="00B32B63">
        <w:rPr>
          <w:rFonts w:ascii="Times New Roman" w:hAnsi="Times New Roman" w:cs="Times New Roman"/>
          <w:b/>
          <w:sz w:val="24"/>
          <w:szCs w:val="24"/>
        </w:rPr>
        <w:t>2 балла.</w:t>
      </w:r>
      <w:r w:rsidR="00E81B9D"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</w:p>
    <w:p w:rsidR="007E493A" w:rsidRPr="00CA2E03" w:rsidRDefault="007E493A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</w:pPr>
      <w:r w:rsidRPr="00CA2E0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В)</w:t>
      </w:r>
      <w:r w:rsidR="00CA2E0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  <w:r w:rsidR="00CA2E03" w:rsidRPr="00CA2E0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Иллюстрация № 1 – лира. Иллюстрация №3 – кифара.</w:t>
      </w:r>
      <w:r w:rsidR="00CA2E0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="00CA2E03" w:rsidRPr="00CA2E0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За каждый верный ответ – </w:t>
      </w:r>
      <w:r w:rsidR="00CA2E03" w:rsidRPr="00CA2E0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по 2 балла.</w:t>
      </w:r>
    </w:p>
    <w:p w:rsidR="00E81B9D" w:rsidRPr="00B32B63" w:rsidRDefault="00E81B9D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7E493A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 задание 6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15 баллов.</w:t>
      </w:r>
    </w:p>
    <w:p w:rsidR="00A11D78" w:rsidRDefault="00A11D78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Задание 7. </w:t>
      </w:r>
    </w:p>
    <w:p w:rsidR="00817F15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За составленн</w:t>
      </w:r>
      <w:r w:rsidR="00A11D78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ую афишу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о концерте</w:t>
      </w:r>
      <w:r w:rsidR="00A11D78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-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1 балл.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За наличие, кроме названия и времени проведения концерта, текста</w:t>
      </w:r>
      <w:r w:rsidR="00CA2520"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,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вызывающего интерес, мотивацию посетить концерт добавляется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2 балла.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За программу концерта – перечень исполняемых песен</w:t>
      </w:r>
      <w:r w:rsidR="00817F15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,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за каждую песню, при услов</w:t>
      </w:r>
      <w:r w:rsidR="00817F15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ии указания её верного названия -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по 1 баллу,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но не более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12 баллов.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За разнообразие репертуара песен (лирические, марши, песни-баллады, песни, посвященные разным родам войск) – 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2 балла.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За номера</w:t>
      </w:r>
      <w:r w:rsidR="00817F15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,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сопровождающие концерт: стихотворения, танец, видеоролик и др. За каждый номер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по 1 баллу, 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>но не более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15 бал</w:t>
      </w:r>
      <w:r w:rsidR="00817F1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л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ов. </w:t>
      </w:r>
    </w:p>
    <w:p w:rsidR="00F144B9" w:rsidRPr="00B32B63" w:rsidRDefault="00F144B9" w:rsidP="00F1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817F15">
        <w:rPr>
          <w:rFonts w:ascii="Times New Roman" w:eastAsia="Times New Roman" w:hAnsi="Times New Roman" w:cs="Times New Roman"/>
          <w:bCs/>
          <w:kern w:val="2"/>
          <w:sz w:val="24"/>
          <w:szCs w:val="24"/>
          <w:u w:val="single"/>
          <w:lang w:eastAsia="ru-RU"/>
        </w:rPr>
        <w:t>Максимальное количество баллов за задание 7</w:t>
      </w:r>
      <w:r w:rsidRPr="00B32B6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ru-RU"/>
        </w:rPr>
        <w:t xml:space="preserve"> </w:t>
      </w:r>
      <w:r w:rsidR="007C3745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– 32</w:t>
      </w:r>
      <w:r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балл</w:t>
      </w:r>
      <w:r w:rsidR="00E81B9D" w:rsidRPr="00B32B6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а.</w:t>
      </w:r>
    </w:p>
    <w:p w:rsidR="00F144B9" w:rsidRPr="00B32B63" w:rsidRDefault="00F144B9" w:rsidP="00F144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6372" w:rsidRPr="00B32B63" w:rsidRDefault="00A26372">
      <w:pPr>
        <w:rPr>
          <w:rFonts w:ascii="Times New Roman" w:hAnsi="Times New Roman" w:cs="Times New Roman"/>
          <w:sz w:val="24"/>
          <w:szCs w:val="24"/>
        </w:rPr>
      </w:pPr>
    </w:p>
    <w:sectPr w:rsidR="00A26372" w:rsidRPr="00B32B63" w:rsidSect="00412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F46"/>
    <w:rsid w:val="00125848"/>
    <w:rsid w:val="001E14CC"/>
    <w:rsid w:val="002C6587"/>
    <w:rsid w:val="00350D0D"/>
    <w:rsid w:val="003F5581"/>
    <w:rsid w:val="00412C75"/>
    <w:rsid w:val="005B3D24"/>
    <w:rsid w:val="006D5EEB"/>
    <w:rsid w:val="007B0A29"/>
    <w:rsid w:val="007C3745"/>
    <w:rsid w:val="007E493A"/>
    <w:rsid w:val="00817F15"/>
    <w:rsid w:val="00A11D78"/>
    <w:rsid w:val="00A26372"/>
    <w:rsid w:val="00AB62C9"/>
    <w:rsid w:val="00B25FF8"/>
    <w:rsid w:val="00B32B63"/>
    <w:rsid w:val="00B548F5"/>
    <w:rsid w:val="00BB775D"/>
    <w:rsid w:val="00C168C6"/>
    <w:rsid w:val="00C503A7"/>
    <w:rsid w:val="00CA2520"/>
    <w:rsid w:val="00CA2E03"/>
    <w:rsid w:val="00DE0F46"/>
    <w:rsid w:val="00E81B9D"/>
    <w:rsid w:val="00F144B9"/>
    <w:rsid w:val="00F2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FB1F6-48A3-4774-B425-1D48DDF9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4B9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44B9"/>
    <w:pPr>
      <w:ind w:left="720"/>
      <w:contextualSpacing/>
    </w:pPr>
  </w:style>
  <w:style w:type="table" w:styleId="a4">
    <w:name w:val="Table Grid"/>
    <w:basedOn w:val="a1"/>
    <w:uiPriority w:val="99"/>
    <w:rsid w:val="00F144B9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1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1B9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412C75"/>
    <w:pPr>
      <w:suppressLineNumbers/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12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Ким Л. Ч.</cp:lastModifiedBy>
  <cp:revision>15</cp:revision>
  <cp:lastPrinted>2024-10-01T18:32:00Z</cp:lastPrinted>
  <dcterms:created xsi:type="dcterms:W3CDTF">2024-08-28T19:53:00Z</dcterms:created>
  <dcterms:modified xsi:type="dcterms:W3CDTF">2024-10-14T05:41:00Z</dcterms:modified>
</cp:coreProperties>
</file>